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5" w:rsidRPr="00524F65" w:rsidRDefault="004715FB" w:rsidP="00524F65">
      <w:pPr>
        <w:spacing w:after="240"/>
        <w:jc w:val="center"/>
        <w:rPr>
          <w:b/>
          <w:sz w:val="36"/>
          <w:szCs w:val="36"/>
        </w:rPr>
      </w:pPr>
      <w:r>
        <w:rPr>
          <w:b/>
          <w:sz w:val="56"/>
          <w:szCs w:val="56"/>
        </w:rPr>
        <w:t>On-Demand Writing Checklist</w:t>
      </w:r>
    </w:p>
    <w:p w:rsidR="00524F65" w:rsidRPr="004715FB" w:rsidRDefault="004715FB" w:rsidP="004715FB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="00524F65" w:rsidRPr="004715FB">
        <w:rPr>
          <w:sz w:val="28"/>
        </w:rPr>
        <w:t xml:space="preserve"> Answer all parts of question and elaborate on examples and details. </w:t>
      </w:r>
    </w:p>
    <w:p w:rsidR="00524F65" w:rsidRPr="004715FB" w:rsidRDefault="004715FB" w:rsidP="004715FB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="00524F65" w:rsidRPr="004715FB">
        <w:rPr>
          <w:sz w:val="28"/>
        </w:rPr>
        <w:t xml:space="preserve"> Begin with an introductory statement that restates the question.  </w:t>
      </w:r>
    </w:p>
    <w:p w:rsidR="00524F65" w:rsidRPr="004715FB" w:rsidRDefault="004715FB" w:rsidP="00524F65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="00524F65" w:rsidRPr="004715FB">
        <w:rPr>
          <w:sz w:val="28"/>
        </w:rPr>
        <w:t xml:space="preserve"> Organize your answer into big, fat, juicy paragraphs at least 5-</w:t>
      </w:r>
      <w:proofErr w:type="gramStart"/>
      <w:r w:rsidR="00524F65" w:rsidRPr="004715FB">
        <w:rPr>
          <w:sz w:val="28"/>
        </w:rPr>
        <w:t>6  sentences</w:t>
      </w:r>
      <w:proofErr w:type="gramEnd"/>
      <w:r w:rsidR="00524F65" w:rsidRPr="004715FB">
        <w:rPr>
          <w:sz w:val="28"/>
        </w:rPr>
        <w:t xml:space="preserve"> long.  </w:t>
      </w:r>
    </w:p>
    <w:p w:rsidR="00524F65" w:rsidRPr="004715FB" w:rsidRDefault="004715FB" w:rsidP="00524F65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="00524F65" w:rsidRPr="004715FB">
        <w:rPr>
          <w:sz w:val="28"/>
        </w:rPr>
        <w:t xml:space="preserve"> Use good transition words – however, furthermore, in addition, moreover, on the other hand, thus and therefore.  Make sure the ones you use make sense in context.  </w:t>
      </w:r>
    </w:p>
    <w:p w:rsidR="00524F65" w:rsidRPr="004715FB" w:rsidRDefault="004715FB" w:rsidP="00524F65">
      <w:pPr>
        <w:spacing w:after="240"/>
        <w:rPr>
          <w:sz w:val="28"/>
        </w:rPr>
      </w:pPr>
      <w:proofErr w:type="gramStart"/>
      <w:r w:rsidRPr="004715FB">
        <w:rPr>
          <w:b/>
          <w:sz w:val="28"/>
        </w:rPr>
        <w:t>______</w:t>
      </w:r>
      <w:r w:rsidR="00524F65" w:rsidRPr="004715FB">
        <w:rPr>
          <w:sz w:val="28"/>
        </w:rPr>
        <w:t xml:space="preserve"> End with a concluding sentence or paragraph.</w:t>
      </w:r>
      <w:proofErr w:type="gramEnd"/>
      <w:r w:rsidR="00524F65" w:rsidRPr="004715FB">
        <w:rPr>
          <w:sz w:val="28"/>
        </w:rPr>
        <w:t xml:space="preserve">  Sum it up.</w:t>
      </w:r>
    </w:p>
    <w:p w:rsidR="00524F65" w:rsidRDefault="004715FB" w:rsidP="00524F65">
      <w:pPr>
        <w:spacing w:after="240"/>
        <w:ind w:left="1080" w:hanging="1080"/>
        <w:rPr>
          <w:sz w:val="28"/>
        </w:rPr>
      </w:pPr>
      <w:r w:rsidRPr="004715FB">
        <w:rPr>
          <w:b/>
          <w:sz w:val="28"/>
        </w:rPr>
        <w:t>______</w:t>
      </w:r>
      <w:r w:rsidR="00524F65" w:rsidRPr="004715FB">
        <w:rPr>
          <w:sz w:val="28"/>
        </w:rPr>
        <w:t xml:space="preserve"> Check your grammar and spelling.  Don’t begin sentences with the words </w:t>
      </w:r>
      <w:r w:rsidR="00524F65" w:rsidRPr="004715FB">
        <w:rPr>
          <w:i/>
          <w:sz w:val="28"/>
        </w:rPr>
        <w:t>and</w:t>
      </w:r>
      <w:r w:rsidR="00524F65" w:rsidRPr="004715FB">
        <w:rPr>
          <w:sz w:val="28"/>
        </w:rPr>
        <w:t xml:space="preserve">, </w:t>
      </w:r>
      <w:r w:rsidR="00524F65" w:rsidRPr="004715FB">
        <w:rPr>
          <w:i/>
          <w:sz w:val="28"/>
        </w:rPr>
        <w:t>but,</w:t>
      </w:r>
      <w:r w:rsidR="00524F65" w:rsidRPr="004715FB">
        <w:rPr>
          <w:sz w:val="28"/>
        </w:rPr>
        <w:t xml:space="preserve"> </w:t>
      </w:r>
      <w:r w:rsidR="00524F65" w:rsidRPr="004715FB">
        <w:rPr>
          <w:i/>
          <w:sz w:val="28"/>
        </w:rPr>
        <w:t>so,</w:t>
      </w:r>
      <w:r w:rsidR="00524F65" w:rsidRPr="004715FB">
        <w:rPr>
          <w:sz w:val="28"/>
        </w:rPr>
        <w:t xml:space="preserve"> or </w:t>
      </w:r>
      <w:proofErr w:type="spellStart"/>
      <w:r w:rsidR="00524F65" w:rsidRPr="004715FB">
        <w:rPr>
          <w:sz w:val="28"/>
        </w:rPr>
        <w:t>or</w:t>
      </w:r>
      <w:proofErr w:type="spellEnd"/>
      <w:r w:rsidR="00524F65" w:rsidRPr="004715FB">
        <w:rPr>
          <w:sz w:val="28"/>
        </w:rPr>
        <w:t>.</w:t>
      </w:r>
    </w:p>
    <w:p w:rsidR="004715FB" w:rsidRDefault="004715FB" w:rsidP="004715FB">
      <w:pPr>
        <w:spacing w:after="240"/>
        <w:rPr>
          <w:b/>
          <w:sz w:val="56"/>
          <w:szCs w:val="56"/>
        </w:rPr>
      </w:pPr>
    </w:p>
    <w:p w:rsidR="004715FB" w:rsidRPr="00524F65" w:rsidRDefault="004715FB" w:rsidP="004715FB">
      <w:pPr>
        <w:spacing w:after="240"/>
        <w:jc w:val="center"/>
        <w:rPr>
          <w:b/>
          <w:sz w:val="36"/>
          <w:szCs w:val="36"/>
        </w:rPr>
      </w:pPr>
      <w:r>
        <w:rPr>
          <w:b/>
          <w:sz w:val="56"/>
          <w:szCs w:val="56"/>
        </w:rPr>
        <w:t>On-Demand Writing Checklist</w:t>
      </w:r>
    </w:p>
    <w:p w:rsidR="004715FB" w:rsidRPr="004715FB" w:rsidRDefault="004715FB" w:rsidP="004715FB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Pr="004715FB">
        <w:rPr>
          <w:sz w:val="28"/>
        </w:rPr>
        <w:t xml:space="preserve"> Answer all parts of question and elaborate on examples and details. </w:t>
      </w:r>
    </w:p>
    <w:p w:rsidR="004715FB" w:rsidRPr="004715FB" w:rsidRDefault="004715FB" w:rsidP="004715FB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Pr="004715FB">
        <w:rPr>
          <w:sz w:val="28"/>
        </w:rPr>
        <w:t xml:space="preserve"> Begin with an introductory statement that restates the question.  </w:t>
      </w:r>
    </w:p>
    <w:p w:rsidR="004715FB" w:rsidRPr="004715FB" w:rsidRDefault="004715FB" w:rsidP="004715FB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Pr="004715FB">
        <w:rPr>
          <w:sz w:val="28"/>
        </w:rPr>
        <w:t xml:space="preserve"> Organize your answer into big, fat, juicy paragraphs at least 5-</w:t>
      </w:r>
      <w:proofErr w:type="gramStart"/>
      <w:r w:rsidRPr="004715FB">
        <w:rPr>
          <w:sz w:val="28"/>
        </w:rPr>
        <w:t>6  sentences</w:t>
      </w:r>
      <w:proofErr w:type="gramEnd"/>
      <w:r w:rsidRPr="004715FB">
        <w:rPr>
          <w:sz w:val="28"/>
        </w:rPr>
        <w:t xml:space="preserve"> long.  </w:t>
      </w:r>
    </w:p>
    <w:p w:rsidR="004715FB" w:rsidRPr="004715FB" w:rsidRDefault="004715FB" w:rsidP="004715FB">
      <w:pPr>
        <w:spacing w:after="240"/>
        <w:ind w:left="990" w:hanging="990"/>
        <w:rPr>
          <w:sz w:val="28"/>
        </w:rPr>
      </w:pPr>
      <w:r w:rsidRPr="004715FB">
        <w:rPr>
          <w:b/>
          <w:sz w:val="28"/>
        </w:rPr>
        <w:t>______</w:t>
      </w:r>
      <w:r w:rsidRPr="004715FB">
        <w:rPr>
          <w:sz w:val="28"/>
        </w:rPr>
        <w:t xml:space="preserve"> Use good transition words – however, furthermore, in addition, moreover, on the other hand, thus and therefore.  Make sure the ones you use make sense in context.  </w:t>
      </w:r>
    </w:p>
    <w:p w:rsidR="004715FB" w:rsidRPr="004715FB" w:rsidRDefault="004715FB" w:rsidP="004715FB">
      <w:pPr>
        <w:spacing w:after="240"/>
        <w:rPr>
          <w:sz w:val="28"/>
        </w:rPr>
      </w:pPr>
      <w:proofErr w:type="gramStart"/>
      <w:r w:rsidRPr="004715FB">
        <w:rPr>
          <w:b/>
          <w:sz w:val="28"/>
        </w:rPr>
        <w:t>______</w:t>
      </w:r>
      <w:r w:rsidRPr="004715FB">
        <w:rPr>
          <w:sz w:val="28"/>
        </w:rPr>
        <w:t xml:space="preserve"> End with a concluding sentence or paragraph.</w:t>
      </w:r>
      <w:proofErr w:type="gramEnd"/>
      <w:r w:rsidRPr="004715FB">
        <w:rPr>
          <w:sz w:val="28"/>
        </w:rPr>
        <w:t xml:space="preserve">  Sum it up.</w:t>
      </w:r>
    </w:p>
    <w:p w:rsidR="004715FB" w:rsidRPr="004715FB" w:rsidRDefault="004715FB" w:rsidP="004715FB">
      <w:pPr>
        <w:spacing w:after="240"/>
        <w:ind w:left="1080" w:hanging="1080"/>
        <w:rPr>
          <w:sz w:val="28"/>
        </w:rPr>
      </w:pPr>
      <w:r w:rsidRPr="004715FB">
        <w:rPr>
          <w:b/>
          <w:sz w:val="28"/>
        </w:rPr>
        <w:t>______</w:t>
      </w:r>
      <w:r w:rsidRPr="004715FB">
        <w:rPr>
          <w:sz w:val="28"/>
        </w:rPr>
        <w:t xml:space="preserve"> Check your grammar and spelling.  Don’t begin sentences with the words </w:t>
      </w:r>
      <w:r w:rsidRPr="004715FB">
        <w:rPr>
          <w:i/>
          <w:sz w:val="28"/>
        </w:rPr>
        <w:t>and</w:t>
      </w:r>
      <w:r w:rsidRPr="004715FB">
        <w:rPr>
          <w:sz w:val="28"/>
        </w:rPr>
        <w:t xml:space="preserve">, </w:t>
      </w:r>
      <w:r w:rsidRPr="004715FB">
        <w:rPr>
          <w:i/>
          <w:sz w:val="28"/>
        </w:rPr>
        <w:t>but,</w:t>
      </w:r>
      <w:r w:rsidRPr="004715FB">
        <w:rPr>
          <w:sz w:val="28"/>
        </w:rPr>
        <w:t xml:space="preserve"> </w:t>
      </w:r>
      <w:r w:rsidRPr="004715FB">
        <w:rPr>
          <w:i/>
          <w:sz w:val="28"/>
        </w:rPr>
        <w:t>so,</w:t>
      </w:r>
      <w:r w:rsidRPr="004715FB">
        <w:rPr>
          <w:sz w:val="28"/>
        </w:rPr>
        <w:t xml:space="preserve"> or </w:t>
      </w:r>
      <w:proofErr w:type="spellStart"/>
      <w:r w:rsidRPr="004715FB">
        <w:rPr>
          <w:sz w:val="28"/>
        </w:rPr>
        <w:t>or</w:t>
      </w:r>
      <w:proofErr w:type="spellEnd"/>
      <w:r w:rsidRPr="004715FB">
        <w:rPr>
          <w:sz w:val="28"/>
        </w:rPr>
        <w:t>.</w:t>
      </w:r>
    </w:p>
    <w:p w:rsidR="004C4F11" w:rsidRDefault="004C4F11">
      <w:bookmarkStart w:id="0" w:name="_GoBack"/>
      <w:bookmarkEnd w:id="0"/>
    </w:p>
    <w:sectPr w:rsidR="004C4F11" w:rsidSect="004715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310"/>
    <w:multiLevelType w:val="hybridMultilevel"/>
    <w:tmpl w:val="016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5"/>
    <w:rsid w:val="000E1F80"/>
    <w:rsid w:val="004715FB"/>
    <w:rsid w:val="004C4F11"/>
    <w:rsid w:val="005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6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6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hsclassroom</dc:creator>
  <cp:lastModifiedBy>Allison</cp:lastModifiedBy>
  <cp:revision>2</cp:revision>
  <cp:lastPrinted>2014-09-02T17:44:00Z</cp:lastPrinted>
  <dcterms:created xsi:type="dcterms:W3CDTF">2015-07-16T20:11:00Z</dcterms:created>
  <dcterms:modified xsi:type="dcterms:W3CDTF">2015-07-16T20:11:00Z</dcterms:modified>
</cp:coreProperties>
</file>